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C99" w:rsidRPr="00977C99" w:rsidRDefault="00977C99">
      <w:pPr>
        <w:rPr>
          <w:rFonts w:ascii="Chalkboard" w:hAnsi="Chalkboard"/>
          <w:b/>
        </w:rPr>
      </w:pPr>
      <w:r w:rsidRPr="00977C99">
        <w:rPr>
          <w:rFonts w:ascii="Chalkboard" w:hAnsi="Chalkboard"/>
          <w:b/>
        </w:rPr>
        <w:t xml:space="preserve">READING INTO WRITING:  </w:t>
      </w:r>
    </w:p>
    <w:p w:rsidR="00977C99" w:rsidRPr="00977C99" w:rsidRDefault="00977C99">
      <w:pPr>
        <w:rPr>
          <w:rFonts w:ascii="Chalkboard" w:hAnsi="Chalkboard"/>
          <w:i/>
        </w:rPr>
      </w:pPr>
      <w:r w:rsidRPr="00977C99">
        <w:rPr>
          <w:rFonts w:ascii="Chalkboard" w:hAnsi="Chalkboard"/>
          <w:i/>
        </w:rPr>
        <w:t>AN INVESTIGATION OF WRITERS’ READING HABITS BY WRITERS THEMSELVES</w:t>
      </w:r>
    </w:p>
    <w:p w:rsidR="00977C99" w:rsidRPr="00977C99" w:rsidRDefault="00977C99">
      <w:pPr>
        <w:rPr>
          <w:rFonts w:ascii="Chalkboard" w:hAnsi="Chalkboard"/>
          <w:i/>
        </w:rPr>
      </w:pPr>
    </w:p>
    <w:p w:rsidR="00977C99" w:rsidRPr="00977C99" w:rsidRDefault="0084138D">
      <w:pPr>
        <w:rPr>
          <w:rFonts w:ascii="Chalkboard" w:hAnsi="Chalkboard"/>
          <w:b/>
        </w:rPr>
      </w:pPr>
      <w:r>
        <w:rPr>
          <w:rFonts w:ascii="Chalkboard" w:hAnsi="Chalkboard"/>
          <w:b/>
        </w:rPr>
        <w:t>Connecting Reading and Writing Through</w:t>
      </w:r>
      <w:r w:rsidR="00946626">
        <w:rPr>
          <w:rFonts w:ascii="Chalkboard" w:hAnsi="Chalkboard"/>
          <w:b/>
        </w:rPr>
        <w:t xml:space="preserve"> a Passage-Based Paper</w:t>
      </w:r>
      <w:r>
        <w:rPr>
          <w:rFonts w:ascii="Chalkboard" w:hAnsi="Chalkboard"/>
          <w:b/>
        </w:rPr>
        <w:t xml:space="preserve">* </w:t>
      </w:r>
      <w:r w:rsidR="00977C99" w:rsidRPr="00977C99">
        <w:rPr>
          <w:rFonts w:ascii="Chalkboard" w:hAnsi="Chalkboard"/>
          <w:b/>
        </w:rPr>
        <w:tab/>
      </w:r>
    </w:p>
    <w:p w:rsidR="00977C99" w:rsidRPr="00977C99" w:rsidRDefault="00977C99">
      <w:pPr>
        <w:rPr>
          <w:rFonts w:ascii="Chalkboard" w:hAnsi="Chalkboard"/>
        </w:rPr>
      </w:pPr>
    </w:p>
    <w:p w:rsidR="00977C99" w:rsidRPr="00977C99" w:rsidRDefault="00977C99">
      <w:pPr>
        <w:rPr>
          <w:rFonts w:ascii="Chalkboard" w:hAnsi="Chalkboard"/>
        </w:rPr>
      </w:pPr>
      <w:r w:rsidRPr="00977C99">
        <w:rPr>
          <w:rFonts w:ascii="Chalkboard" w:hAnsi="Chalkboard"/>
          <w:i/>
        </w:rPr>
        <w:t>Instructor</w:t>
      </w:r>
      <w:r w:rsidRPr="00977C99">
        <w:rPr>
          <w:rFonts w:ascii="Chalkboard" w:hAnsi="Chalkboard"/>
        </w:rPr>
        <w:t>_________________________________________</w:t>
      </w:r>
    </w:p>
    <w:p w:rsidR="00977C99" w:rsidRPr="00977C99" w:rsidRDefault="00977C99">
      <w:pPr>
        <w:rPr>
          <w:rFonts w:ascii="Chalkboard" w:hAnsi="Chalkboard"/>
        </w:rPr>
      </w:pPr>
    </w:p>
    <w:p w:rsidR="001230BA" w:rsidRDefault="00977C99" w:rsidP="0084138D">
      <w:pPr>
        <w:rPr>
          <w:rFonts w:ascii="Chalkboard" w:hAnsi="Chalkboard"/>
        </w:rPr>
      </w:pPr>
      <w:r w:rsidRPr="00977C99">
        <w:rPr>
          <w:rFonts w:ascii="Chalkboard" w:hAnsi="Chalkboard"/>
          <w:i/>
        </w:rPr>
        <w:t>Student</w:t>
      </w:r>
      <w:r w:rsidRPr="00977C99">
        <w:rPr>
          <w:rFonts w:ascii="Chalkboard" w:hAnsi="Chalkboard"/>
        </w:rPr>
        <w:t>____________________________________________</w:t>
      </w:r>
    </w:p>
    <w:p w:rsidR="001230BA" w:rsidRDefault="001230BA" w:rsidP="0084138D">
      <w:pPr>
        <w:rPr>
          <w:rFonts w:ascii="Chalkboard" w:hAnsi="Chalkboard"/>
        </w:rPr>
      </w:pPr>
    </w:p>
    <w:p w:rsidR="0084138D" w:rsidRDefault="0084138D" w:rsidP="0084138D">
      <w:pPr>
        <w:rPr>
          <w:rFonts w:ascii="Chalkboard" w:hAnsi="Chalkboard"/>
        </w:rPr>
      </w:pPr>
      <w:r>
        <w:rPr>
          <w:rFonts w:ascii="Chalkboard" w:hAnsi="Chalkboard"/>
        </w:rPr>
        <w:t>You will encounter a version of this assignment throughout your academic career—in essay tests, research papers, and other source-based writing, in English as well as other courses.  We will repeat this assignment for practice and the opportunity to develop and hone your skills and strategies for accomplishing this kind of writing as we read and write our way through the course.</w:t>
      </w:r>
      <w:r w:rsidR="001230BA">
        <w:rPr>
          <w:rFonts w:ascii="Chalkboard" w:hAnsi="Chalkboard"/>
        </w:rPr>
        <w:t xml:space="preserve">  (Time—30-45 minutes)</w:t>
      </w:r>
    </w:p>
    <w:p w:rsidR="0084138D" w:rsidRDefault="0084138D" w:rsidP="0084138D">
      <w:pPr>
        <w:rPr>
          <w:rFonts w:ascii="Chalkboard" w:hAnsi="Chalkboard"/>
        </w:rPr>
      </w:pPr>
    </w:p>
    <w:p w:rsidR="00946626" w:rsidRDefault="00946626" w:rsidP="0084138D">
      <w:pPr>
        <w:rPr>
          <w:rFonts w:ascii="Chalkboard" w:hAnsi="Chalkboard"/>
          <w:u w:val="single"/>
        </w:rPr>
      </w:pPr>
      <w:r>
        <w:rPr>
          <w:rFonts w:ascii="Chalkboard" w:hAnsi="Chalkboard"/>
          <w:u w:val="single"/>
        </w:rPr>
        <w:t>Step 1</w:t>
      </w:r>
      <w:r w:rsidR="005B283D">
        <w:rPr>
          <w:rFonts w:ascii="Chalkboard" w:hAnsi="Chalkboard"/>
          <w:u w:val="single"/>
        </w:rPr>
        <w:t>—Select the passage</w:t>
      </w:r>
    </w:p>
    <w:p w:rsidR="00946626" w:rsidRDefault="00946626" w:rsidP="0084138D">
      <w:pPr>
        <w:rPr>
          <w:rFonts w:ascii="Chalkboard" w:hAnsi="Chalkboard"/>
        </w:rPr>
      </w:pPr>
      <w:r>
        <w:rPr>
          <w:rFonts w:ascii="Chalkboard" w:hAnsi="Chalkboard"/>
        </w:rPr>
        <w:t>Choose a short passage (3-5 sentences) from the assigned reading that you find especially important, interesting, provocative, or even a little puzzling.  Be prepared to discuss this passage and explain why you chose it.</w:t>
      </w:r>
    </w:p>
    <w:p w:rsidR="00946626" w:rsidRDefault="00946626" w:rsidP="0084138D">
      <w:pPr>
        <w:rPr>
          <w:rFonts w:ascii="Chalkboard" w:hAnsi="Chalkboard"/>
        </w:rPr>
      </w:pPr>
    </w:p>
    <w:p w:rsidR="00946626" w:rsidRDefault="00946626" w:rsidP="0084138D">
      <w:pPr>
        <w:rPr>
          <w:rFonts w:ascii="Chalkboard" w:hAnsi="Chalkboard"/>
          <w:u w:val="single"/>
        </w:rPr>
      </w:pPr>
      <w:r>
        <w:rPr>
          <w:rFonts w:ascii="Chalkboard" w:hAnsi="Chalkboard"/>
          <w:u w:val="single"/>
        </w:rPr>
        <w:t>Step 2</w:t>
      </w:r>
      <w:r w:rsidR="005B283D">
        <w:rPr>
          <w:rFonts w:ascii="Chalkboard" w:hAnsi="Chalkboard"/>
          <w:u w:val="single"/>
        </w:rPr>
        <w:t>—Transcribe the passage</w:t>
      </w:r>
    </w:p>
    <w:p w:rsidR="001230BA" w:rsidRDefault="001230BA" w:rsidP="0084138D">
      <w:pPr>
        <w:rPr>
          <w:rFonts w:ascii="Chalkboard" w:hAnsi="Chalkboard"/>
        </w:rPr>
      </w:pPr>
      <w:r>
        <w:rPr>
          <w:rFonts w:ascii="Chalkboard" w:hAnsi="Chalkboard"/>
        </w:rPr>
        <w:t xml:space="preserve">First, </w:t>
      </w:r>
      <w:r w:rsidR="005B283D">
        <w:rPr>
          <w:rFonts w:ascii="Chalkboard" w:hAnsi="Chalkboard"/>
        </w:rPr>
        <w:t>copy</w:t>
      </w:r>
      <w:r>
        <w:rPr>
          <w:rFonts w:ascii="Chalkboard" w:hAnsi="Chalkboard"/>
        </w:rPr>
        <w:t xml:space="preserve"> the passage, paying attention to spelling and punctuation and avoiding “texting” symbols and abbreviations.  Frame the passage with an attributive phrase to provide context, and include the page number in a parenthetical citation.</w:t>
      </w:r>
    </w:p>
    <w:p w:rsidR="001230BA" w:rsidRDefault="001230BA" w:rsidP="0084138D">
      <w:pPr>
        <w:rPr>
          <w:rFonts w:ascii="Chalkboard" w:hAnsi="Chalkboard"/>
        </w:rPr>
      </w:pPr>
    </w:p>
    <w:p w:rsidR="001230BA" w:rsidRDefault="001230BA" w:rsidP="0084138D">
      <w:pPr>
        <w:rPr>
          <w:rFonts w:ascii="Chalkboard" w:hAnsi="Chalkboard"/>
          <w:u w:val="single"/>
        </w:rPr>
      </w:pPr>
      <w:r>
        <w:rPr>
          <w:rFonts w:ascii="Chalkboard" w:hAnsi="Chalkboard"/>
          <w:u w:val="single"/>
        </w:rPr>
        <w:t>Step 3</w:t>
      </w:r>
      <w:r w:rsidR="005B283D">
        <w:rPr>
          <w:rFonts w:ascii="Chalkboard" w:hAnsi="Chalkboard"/>
          <w:u w:val="single"/>
        </w:rPr>
        <w:t>—Study the passage</w:t>
      </w:r>
    </w:p>
    <w:p w:rsidR="005B283D" w:rsidRDefault="001230BA" w:rsidP="0084138D">
      <w:pPr>
        <w:rPr>
          <w:rFonts w:ascii="Chalkboard" w:hAnsi="Chalkboard"/>
        </w:rPr>
      </w:pPr>
      <w:r>
        <w:rPr>
          <w:rFonts w:ascii="Chalkboard" w:hAnsi="Chalkboard"/>
        </w:rPr>
        <w:t>Read and reread the passage, paying attention to the kinds of words—their length, tone, and meaning—the length and structure of sentences, the sort of “voice” you hear in your mind as you read.  You</w:t>
      </w:r>
      <w:r w:rsidR="005B283D">
        <w:rPr>
          <w:rFonts w:ascii="Chalkboard" w:hAnsi="Chalkboard"/>
        </w:rPr>
        <w:t>r</w:t>
      </w:r>
      <w:r>
        <w:rPr>
          <w:rFonts w:ascii="Chalkboard" w:hAnsi="Chalkboard"/>
        </w:rPr>
        <w:t xml:space="preserve"> reactions, responses, ideas, and interpretations about these textual elements </w:t>
      </w:r>
      <w:r w:rsidR="005B283D">
        <w:rPr>
          <w:rFonts w:ascii="Chalkboard" w:hAnsi="Chalkboard"/>
        </w:rPr>
        <w:t>are</w:t>
      </w:r>
      <w:r>
        <w:rPr>
          <w:rFonts w:ascii="Chalkboard" w:hAnsi="Chalkboard"/>
        </w:rPr>
        <w:t xml:space="preserve"> precisely what you will write about. </w:t>
      </w:r>
    </w:p>
    <w:p w:rsidR="005B283D" w:rsidRDefault="005B283D" w:rsidP="0084138D">
      <w:pPr>
        <w:rPr>
          <w:rFonts w:ascii="Chalkboard" w:hAnsi="Chalkboard"/>
        </w:rPr>
      </w:pPr>
    </w:p>
    <w:p w:rsidR="001230BA" w:rsidRPr="005B283D" w:rsidRDefault="005B283D" w:rsidP="0084138D">
      <w:pPr>
        <w:rPr>
          <w:rFonts w:ascii="Chalkboard" w:hAnsi="Chalkboard"/>
          <w:u w:val="single"/>
        </w:rPr>
      </w:pPr>
      <w:r>
        <w:rPr>
          <w:rFonts w:ascii="Chalkboard" w:hAnsi="Chalkboard"/>
          <w:u w:val="single"/>
        </w:rPr>
        <w:t>Step 4—Explain the passage</w:t>
      </w:r>
    </w:p>
    <w:p w:rsidR="005B283D" w:rsidRPr="005B283D" w:rsidRDefault="005B283D" w:rsidP="0084138D">
      <w:pPr>
        <w:rPr>
          <w:rFonts w:ascii="Chalkboard" w:hAnsi="Chalkboard"/>
        </w:rPr>
      </w:pPr>
      <w:r>
        <w:rPr>
          <w:rFonts w:ascii="Chalkboard" w:hAnsi="Chalkboard"/>
        </w:rPr>
        <w:t xml:space="preserve">Based on your observations in Step 3, explain the meaning of the passage in context.  Compose a one-sentence thesis stating how the passage contributes to a reader’s understanding and appreciation of the whole text.  </w:t>
      </w:r>
    </w:p>
    <w:p w:rsidR="001230BA" w:rsidRDefault="001230BA" w:rsidP="0084138D">
      <w:pPr>
        <w:rPr>
          <w:rFonts w:ascii="Chalkboard" w:hAnsi="Chalkboard"/>
        </w:rPr>
      </w:pPr>
    </w:p>
    <w:p w:rsidR="0084138D" w:rsidRPr="001230BA" w:rsidRDefault="005B283D" w:rsidP="0084138D">
      <w:pPr>
        <w:rPr>
          <w:rFonts w:ascii="Chalkboard" w:hAnsi="Chalkboard"/>
        </w:rPr>
      </w:pPr>
      <w:r>
        <w:rPr>
          <w:rFonts w:ascii="Chalkboard" w:hAnsi="Chalkboard"/>
          <w:u w:val="single"/>
        </w:rPr>
        <w:t>Step 5 (optional)</w:t>
      </w:r>
    </w:p>
    <w:p w:rsidR="005B283D" w:rsidRDefault="005B283D" w:rsidP="0084138D">
      <w:pPr>
        <w:rPr>
          <w:rFonts w:ascii="Chalkboard" w:hAnsi="Chalkboard"/>
        </w:rPr>
      </w:pPr>
      <w:r>
        <w:rPr>
          <w:rFonts w:ascii="Chalkboard" w:hAnsi="Chalkboard"/>
        </w:rPr>
        <w:t>Share your findings with a partner or in small group.  Help each other to see something you might have missed on your own.</w:t>
      </w:r>
    </w:p>
    <w:p w:rsidR="005B283D" w:rsidRDefault="005B283D" w:rsidP="0084138D">
      <w:pPr>
        <w:rPr>
          <w:rFonts w:ascii="Chalkboard" w:hAnsi="Chalkboard"/>
        </w:rPr>
      </w:pPr>
    </w:p>
    <w:p w:rsidR="00977C99" w:rsidRPr="005B283D" w:rsidRDefault="005B283D" w:rsidP="0084138D">
      <w:pPr>
        <w:rPr>
          <w:rFonts w:ascii="Chalkboard" w:hAnsi="Chalkboard"/>
          <w:u w:val="single"/>
        </w:rPr>
      </w:pPr>
      <w:r>
        <w:rPr>
          <w:rFonts w:ascii="Chalkboard" w:hAnsi="Chalkboard"/>
          <w:u w:val="single"/>
        </w:rPr>
        <w:t>Step 6—Write the Paper</w:t>
      </w:r>
    </w:p>
    <w:p w:rsidR="00977C99" w:rsidRPr="00977C99" w:rsidRDefault="005B283D" w:rsidP="00EB2F28">
      <w:pPr>
        <w:rPr>
          <w:rFonts w:ascii="Chalkboard" w:hAnsi="Chalkboard"/>
        </w:rPr>
      </w:pPr>
      <w:r>
        <w:rPr>
          <w:rFonts w:ascii="Chalkboard" w:hAnsi="Chalkboard"/>
        </w:rPr>
        <w:t>Compose a one-two-page essay based on your annotations from Steps 4 and 5.  Include Step 2.  Be prepared to present your paper to classmates.</w:t>
      </w:r>
    </w:p>
    <w:sectPr w:rsidR="00977C99" w:rsidRPr="00977C99" w:rsidSect="005B283D">
      <w:footerReference w:type="default" r:id="rId5"/>
      <w:pgSz w:w="12240" w:h="15840"/>
      <w:pgMar w:top="1152"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83D" w:rsidRPr="0084138D" w:rsidRDefault="005B283D">
    <w:pPr>
      <w:pStyle w:val="Footer"/>
      <w:rPr>
        <w:sz w:val="22"/>
      </w:rPr>
    </w:pPr>
    <w:r>
      <w:t>*</w:t>
    </w:r>
    <w:r>
      <w:rPr>
        <w:sz w:val="22"/>
      </w:rPr>
      <w:t xml:space="preserve">Adapted from Ellen </w:t>
    </w:r>
    <w:proofErr w:type="spellStart"/>
    <w:r>
      <w:rPr>
        <w:sz w:val="22"/>
      </w:rPr>
      <w:t>Carillo</w:t>
    </w:r>
    <w:proofErr w:type="spellEnd"/>
    <w:r>
      <w:rPr>
        <w:sz w:val="22"/>
      </w:rPr>
      <w:t xml:space="preserve">, “Making Reading Visible,” </w:t>
    </w:r>
    <w:r w:rsidRPr="00DC7721">
      <w:rPr>
        <w:i/>
        <w:iCs/>
        <w:sz w:val="22"/>
      </w:rPr>
      <w:t>Currents in Teaching and Learning</w:t>
    </w:r>
    <w:r>
      <w:rPr>
        <w:sz w:val="22"/>
      </w:rPr>
      <w:t xml:space="preserve"> 1:2 (Spring 2009), 38-39.</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346C83"/>
    <w:multiLevelType w:val="hybridMultilevel"/>
    <w:tmpl w:val="0556F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77C99"/>
    <w:rsid w:val="001230BA"/>
    <w:rsid w:val="004515B7"/>
    <w:rsid w:val="005546FC"/>
    <w:rsid w:val="005B283D"/>
    <w:rsid w:val="006C30F2"/>
    <w:rsid w:val="0084138D"/>
    <w:rsid w:val="00946626"/>
    <w:rsid w:val="00962DC6"/>
    <w:rsid w:val="00977C99"/>
    <w:rsid w:val="00BB2785"/>
    <w:rsid w:val="00BD7051"/>
    <w:rsid w:val="00C32DB5"/>
    <w:rsid w:val="00C620B7"/>
    <w:rsid w:val="00DC2A3F"/>
    <w:rsid w:val="00DC7721"/>
    <w:rsid w:val="00EB2F28"/>
    <w:rsid w:val="00EC55D4"/>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F22"/>
  </w:style>
  <w:style w:type="paragraph" w:styleId="Heading1">
    <w:name w:val="heading 1"/>
    <w:basedOn w:val="Normal"/>
    <w:next w:val="Normal"/>
    <w:link w:val="Heading1Char"/>
    <w:uiPriority w:val="9"/>
    <w:qFormat/>
    <w:rsid w:val="00977C9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77C99"/>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977C99"/>
    <w:pPr>
      <w:ind w:left="720"/>
      <w:contextualSpacing/>
    </w:pPr>
  </w:style>
  <w:style w:type="paragraph" w:styleId="Header">
    <w:name w:val="header"/>
    <w:basedOn w:val="Normal"/>
    <w:link w:val="HeaderChar"/>
    <w:uiPriority w:val="99"/>
    <w:semiHidden/>
    <w:unhideWhenUsed/>
    <w:rsid w:val="0084138D"/>
    <w:pPr>
      <w:tabs>
        <w:tab w:val="center" w:pos="4320"/>
        <w:tab w:val="right" w:pos="8640"/>
      </w:tabs>
    </w:pPr>
  </w:style>
  <w:style w:type="character" w:customStyle="1" w:styleId="HeaderChar">
    <w:name w:val="Header Char"/>
    <w:basedOn w:val="DefaultParagraphFont"/>
    <w:link w:val="Header"/>
    <w:uiPriority w:val="99"/>
    <w:semiHidden/>
    <w:rsid w:val="0084138D"/>
  </w:style>
  <w:style w:type="paragraph" w:styleId="Footer">
    <w:name w:val="footer"/>
    <w:basedOn w:val="Normal"/>
    <w:link w:val="FooterChar"/>
    <w:uiPriority w:val="99"/>
    <w:semiHidden/>
    <w:unhideWhenUsed/>
    <w:rsid w:val="0084138D"/>
    <w:pPr>
      <w:tabs>
        <w:tab w:val="center" w:pos="4320"/>
        <w:tab w:val="right" w:pos="8640"/>
      </w:tabs>
    </w:pPr>
  </w:style>
  <w:style w:type="character" w:customStyle="1" w:styleId="FooterChar">
    <w:name w:val="Footer Char"/>
    <w:basedOn w:val="DefaultParagraphFont"/>
    <w:link w:val="Footer"/>
    <w:uiPriority w:val="99"/>
    <w:semiHidden/>
    <w:rsid w:val="0084138D"/>
  </w:style>
  <w:style w:type="character" w:styleId="Emphasis">
    <w:name w:val="Emphasis"/>
    <w:basedOn w:val="DefaultParagraphFont"/>
    <w:uiPriority w:val="20"/>
    <w:qFormat/>
    <w:rsid w:val="00DC7721"/>
    <w:rPr>
      <w:i/>
      <w:i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1132</Characters>
  <Application>Microsoft Macintosh Word</Application>
  <DocSecurity>0</DocSecurity>
  <Lines>9</Lines>
  <Paragraphs>2</Paragraphs>
  <ScaleCrop>false</ScaleCrop>
  <Company>UNCP</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Miecznikowski</dc:creator>
  <cp:keywords/>
  <cp:lastModifiedBy>Cynthia Miecznikowski</cp:lastModifiedBy>
  <cp:revision>2</cp:revision>
  <dcterms:created xsi:type="dcterms:W3CDTF">2012-09-26T13:34:00Z</dcterms:created>
  <dcterms:modified xsi:type="dcterms:W3CDTF">2012-09-26T13:34:00Z</dcterms:modified>
</cp:coreProperties>
</file>